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5F5" w:rsidRDefault="0074410C">
      <w:pPr>
        <w:rPr>
          <w:b/>
          <w:sz w:val="28"/>
          <w:szCs w:val="28"/>
          <w:u w:val="single"/>
        </w:rPr>
      </w:pPr>
      <w:r w:rsidRPr="004E21F2">
        <w:rPr>
          <w:b/>
          <w:sz w:val="28"/>
          <w:szCs w:val="28"/>
          <w:u w:val="single"/>
        </w:rPr>
        <w:t>Podmínky pro konzumaci vlastního jídla po novele vyhlášky 107/2005 Sb.</w:t>
      </w:r>
    </w:p>
    <w:p w:rsidR="004E21F2" w:rsidRDefault="004E21F2">
      <w:pPr>
        <w:rPr>
          <w:b/>
          <w:sz w:val="28"/>
          <w:szCs w:val="28"/>
          <w:u w:val="single"/>
        </w:rPr>
      </w:pPr>
    </w:p>
    <w:p w:rsidR="004E21F2" w:rsidRDefault="004E21F2" w:rsidP="004E21F2">
      <w:pPr>
        <w:pStyle w:val="Odstavecseseznamem"/>
        <w:numPr>
          <w:ilvl w:val="0"/>
          <w:numId w:val="2"/>
        </w:numPr>
        <w:rPr>
          <w:b/>
          <w:i/>
          <w:sz w:val="28"/>
          <w:szCs w:val="28"/>
        </w:rPr>
      </w:pPr>
      <w:r w:rsidRPr="004E21F2">
        <w:rPr>
          <w:b/>
          <w:i/>
          <w:sz w:val="28"/>
          <w:szCs w:val="28"/>
        </w:rPr>
        <w:t>Žák musí být přihlášen ke školnímu stravování.</w:t>
      </w:r>
    </w:p>
    <w:p w:rsidR="004E21F2" w:rsidRPr="004E21F2" w:rsidRDefault="004E21F2" w:rsidP="004E21F2">
      <w:pPr>
        <w:pStyle w:val="Odstavecseseznamem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>Ve dnech, kdy si donáší vlastní stravu, se odhlásí nejpozději den předem ze školního stravování (a to do 14 hod).</w:t>
      </w:r>
    </w:p>
    <w:p w:rsidR="004E21F2" w:rsidRPr="004E21F2" w:rsidRDefault="004E21F2" w:rsidP="004E21F2">
      <w:pPr>
        <w:pStyle w:val="Odstavecseseznamem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Školní jídelna neuchovává ani neohřívá </w:t>
      </w:r>
      <w:r w:rsidR="00D53980">
        <w:rPr>
          <w:sz w:val="28"/>
          <w:szCs w:val="28"/>
        </w:rPr>
        <w:t>přinesenou</w:t>
      </w:r>
      <w:r>
        <w:rPr>
          <w:sz w:val="28"/>
          <w:szCs w:val="28"/>
        </w:rPr>
        <w:t xml:space="preserve"> stravu, ani nelikviduje </w:t>
      </w:r>
      <w:r w:rsidR="00D53980">
        <w:rPr>
          <w:sz w:val="28"/>
          <w:szCs w:val="28"/>
        </w:rPr>
        <w:t>její</w:t>
      </w:r>
      <w:bookmarkStart w:id="0" w:name="_GoBack"/>
      <w:bookmarkEnd w:id="0"/>
      <w:r w:rsidR="00D53980">
        <w:rPr>
          <w:sz w:val="28"/>
          <w:szCs w:val="28"/>
        </w:rPr>
        <w:t xml:space="preserve"> </w:t>
      </w:r>
      <w:r>
        <w:rPr>
          <w:sz w:val="28"/>
          <w:szCs w:val="28"/>
        </w:rPr>
        <w:t>zbytky.</w:t>
      </w:r>
    </w:p>
    <w:p w:rsidR="004E21F2" w:rsidRPr="004E21F2" w:rsidRDefault="004E21F2" w:rsidP="004E21F2">
      <w:pPr>
        <w:pStyle w:val="Odstavecseseznamem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>Strávník si donese vlastní příbor.</w:t>
      </w:r>
    </w:p>
    <w:p w:rsidR="004E21F2" w:rsidRPr="004E21F2" w:rsidRDefault="004E21F2" w:rsidP="004E21F2">
      <w:pPr>
        <w:pStyle w:val="Odstavecseseznamem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>Jídelna nemyje strávníkovi nádobí.</w:t>
      </w:r>
    </w:p>
    <w:sectPr w:rsidR="004E21F2" w:rsidRPr="004E2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37952"/>
    <w:multiLevelType w:val="hybridMultilevel"/>
    <w:tmpl w:val="3E24438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B4B7825"/>
    <w:multiLevelType w:val="hybridMultilevel"/>
    <w:tmpl w:val="061CBE6C"/>
    <w:lvl w:ilvl="0" w:tplc="ED845FD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0C"/>
    <w:rsid w:val="004E21F2"/>
    <w:rsid w:val="0074410C"/>
    <w:rsid w:val="008015F5"/>
    <w:rsid w:val="00D5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3ECC"/>
  <w15:chartTrackingRefBased/>
  <w15:docId w15:val="{8E741D09-6172-4AC6-9B0D-ED89DD6A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2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Vokurková</dc:creator>
  <cp:keywords/>
  <dc:description/>
  <cp:lastModifiedBy>Pavla Vokurková</cp:lastModifiedBy>
  <cp:revision>1</cp:revision>
  <dcterms:created xsi:type="dcterms:W3CDTF">2025-10-21T09:39:00Z</dcterms:created>
  <dcterms:modified xsi:type="dcterms:W3CDTF">2025-10-21T11:12:00Z</dcterms:modified>
</cp:coreProperties>
</file>